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Koordinátor BOZP 01-201</w:t>
      </w:r>
      <w:r w:rsidR="003D2DAD">
        <w:rPr>
          <w:rFonts w:ascii="Arial" w:hAnsi="Arial" w:cs="Arial"/>
          <w:b/>
          <w:bCs/>
          <w:sz w:val="22"/>
          <w:szCs w:val="22"/>
        </w:rPr>
        <w:t>9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Pr="00F5717C" w:rsidRDefault="002E1ED6" w:rsidP="002E1ED6">
      <w:pPr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zadávané v souladu s Pravidly Rady kraje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  <w:r w:rsidR="003D2DAD">
        <w:rPr>
          <w:rFonts w:ascii="Arial" w:hAnsi="Arial" w:cs="Arial"/>
          <w:sz w:val="20"/>
          <w:szCs w:val="20"/>
        </w:rPr>
        <w:t xml:space="preserve"> v platném znění</w:t>
      </w:r>
      <w:bookmarkStart w:id="0" w:name="_GoBack"/>
      <w:bookmarkEnd w:id="0"/>
    </w:p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B4E02" w:rsidP="001249C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1249CA">
              <w:rPr>
                <w:rFonts w:ascii="Arial" w:hAnsi="Arial" w:cs="Arial"/>
                <w:bCs/>
                <w:sz w:val="20"/>
                <w:szCs w:val="20"/>
              </w:rPr>
              <w:t>Hana Matulová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3D2DA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0B4E0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96283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1249CA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1249C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249CA">
              <w:rPr>
                <w:rFonts w:ascii="Arial" w:hAnsi="Arial" w:cs="Arial"/>
                <w:bCs/>
                <w:sz w:val="20"/>
                <w:szCs w:val="20"/>
              </w:rPr>
              <w:t>matulova.h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</w:t>
    </w:r>
    <w:proofErr w:type="gramStart"/>
    <w:r w:rsidRPr="00896E74">
      <w:rPr>
        <w:b w:val="0"/>
        <w:i/>
        <w:sz w:val="18"/>
        <w:szCs w:val="18"/>
      </w:rPr>
      <w:t xml:space="preserve">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095BAC" w:rsidRPr="00095BAC">
      <w:rPr>
        <w:i/>
        <w:sz w:val="18"/>
        <w:szCs w:val="18"/>
      </w:rPr>
      <w:t>Uchazeč</w:t>
    </w:r>
    <w:proofErr w:type="gramEnd"/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C5DBB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64ED6"/>
    <w:rsid w:val="00EA339B"/>
    <w:rsid w:val="00EB2473"/>
    <w:rsid w:val="00EC6100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</cp:revision>
  <cp:lastPrinted>2010-05-24T13:30:00Z</cp:lastPrinted>
  <dcterms:created xsi:type="dcterms:W3CDTF">2018-01-18T14:07:00Z</dcterms:created>
  <dcterms:modified xsi:type="dcterms:W3CDTF">2019-02-05T12:14:00Z</dcterms:modified>
</cp:coreProperties>
</file>